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9D" w:rsidRDefault="00E8649D" w:rsidP="00E8649D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PSO – matematyka – kl. 6, 7, 8</w:t>
      </w:r>
    </w:p>
    <w:p w:rsidR="00E8649D" w:rsidRDefault="00E8649D" w:rsidP="00E4182B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4182B" w:rsidRPr="00E4182B" w:rsidRDefault="00E4182B" w:rsidP="00E4182B">
      <w:pPr>
        <w:spacing w:after="0"/>
        <w:rPr>
          <w:rFonts w:eastAsia="Times New Roman" w:cs="Times New Roman"/>
          <w:b/>
          <w:sz w:val="24"/>
          <w:szCs w:val="24"/>
        </w:rPr>
      </w:pPr>
      <w:r w:rsidRPr="00E4182B">
        <w:rPr>
          <w:rFonts w:eastAsia="Times New Roman" w:cs="Times New Roman"/>
          <w:b/>
          <w:sz w:val="24"/>
          <w:szCs w:val="24"/>
        </w:rPr>
        <w:t xml:space="preserve">1. </w:t>
      </w:r>
      <w:r w:rsidRPr="00E4182B">
        <w:rPr>
          <w:rFonts w:eastAsia="Times New Roman" w:cs="Times New Roman"/>
          <w:b/>
          <w:sz w:val="24"/>
          <w:szCs w:val="24"/>
          <w:u w:val="single"/>
        </w:rPr>
        <w:t>Na każdą lekcję matematyki uczeń przynosi:</w:t>
      </w:r>
    </w:p>
    <w:p w:rsidR="00E4182B" w:rsidRPr="00E4182B" w:rsidRDefault="00E4182B" w:rsidP="00E4182B">
      <w:pPr>
        <w:spacing w:after="0"/>
        <w:rPr>
          <w:rFonts w:eastAsia="Times New Roman" w:cs="Times New Roman"/>
          <w:b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- zeszyt przedmiotowy, podręcznik;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- podstawowe pomoce: długopis, ołówek, gumkę do gumowania, linijkę;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- podczas realizacji materiału z działu geometrii: cyrkiel, ekierkę, kątomierz;</w:t>
      </w:r>
    </w:p>
    <w:p w:rsidR="00E4182B" w:rsidRPr="005F7442" w:rsidRDefault="00E4182B" w:rsidP="00E4182B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E4182B">
        <w:rPr>
          <w:rFonts w:eastAsia="Times New Roman" w:cs="Times New Roman"/>
          <w:b/>
          <w:sz w:val="24"/>
          <w:szCs w:val="24"/>
        </w:rPr>
        <w:t xml:space="preserve">2. </w:t>
      </w:r>
      <w:r w:rsidRPr="00E4182B">
        <w:rPr>
          <w:rFonts w:eastAsia="Times New Roman" w:cs="Times New Roman"/>
          <w:b/>
          <w:sz w:val="24"/>
          <w:szCs w:val="24"/>
          <w:u w:val="single"/>
        </w:rPr>
        <w:t>Sposoby oceniania pracy uczniów.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- sprawdziany (całogodzinne, zapowiedziane z tygodniowym wyprzedzeniem);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- kartkówki (15 minutowe, bez zapowiedzi, obejmują materiał z 3 ostatnich tematów);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- odpowiedzi ustne związane z rozwiązaniem zadania z danego materiału;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- zadania domowe lub dodatkowe zadania „dla chętnych”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-praca na lekcji, aktywność, projekty;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Za aktywny udział w lekcji (np. odpowiedzi na zadane pytania, poprawne wykonanie ćwiczenia), poprawne wykonanie dodatkowego zadania domowego uczniowie mogą otrzymać ocenę.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 xml:space="preserve">Uczniowie mają możliwość wykorzystania w każdym półroczu trzech </w:t>
      </w:r>
      <w:proofErr w:type="spellStart"/>
      <w:r w:rsidRPr="00E4182B">
        <w:rPr>
          <w:rFonts w:eastAsia="Times New Roman" w:cs="Times New Roman"/>
          <w:sz w:val="24"/>
          <w:szCs w:val="24"/>
        </w:rPr>
        <w:t>nieprzygotowań</w:t>
      </w:r>
      <w:proofErr w:type="spellEnd"/>
      <w:r w:rsidRPr="00E4182B">
        <w:rPr>
          <w:rFonts w:eastAsia="Times New Roman" w:cs="Times New Roman"/>
          <w:sz w:val="24"/>
          <w:szCs w:val="24"/>
        </w:rPr>
        <w:t xml:space="preserve"> do lekcji „</w:t>
      </w:r>
      <w:proofErr w:type="spellStart"/>
      <w:r w:rsidRPr="00E4182B">
        <w:rPr>
          <w:rFonts w:eastAsia="Times New Roman" w:cs="Times New Roman"/>
          <w:sz w:val="24"/>
          <w:szCs w:val="24"/>
        </w:rPr>
        <w:t>np</w:t>
      </w:r>
      <w:proofErr w:type="spellEnd"/>
      <w:r w:rsidRPr="00E4182B">
        <w:rPr>
          <w:rFonts w:eastAsia="Times New Roman" w:cs="Times New Roman"/>
          <w:sz w:val="24"/>
          <w:szCs w:val="24"/>
        </w:rPr>
        <w:t>”, zwalniających ich z odpowiedzi oraz pisania niezapowiedzianej kartkówki. Czwarte i kolejne „</w:t>
      </w:r>
      <w:proofErr w:type="spellStart"/>
      <w:r w:rsidRPr="00E4182B">
        <w:rPr>
          <w:rFonts w:eastAsia="Times New Roman" w:cs="Times New Roman"/>
          <w:sz w:val="24"/>
          <w:szCs w:val="24"/>
        </w:rPr>
        <w:t>np</w:t>
      </w:r>
      <w:proofErr w:type="spellEnd"/>
      <w:r w:rsidRPr="00E4182B">
        <w:rPr>
          <w:rFonts w:eastAsia="Times New Roman" w:cs="Times New Roman"/>
          <w:sz w:val="24"/>
          <w:szCs w:val="24"/>
        </w:rPr>
        <w:t>” oznaczają ocenę niedostateczną.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E4182B">
        <w:rPr>
          <w:rFonts w:eastAsia="Times New Roman" w:cs="Times New Roman"/>
          <w:b/>
          <w:bCs/>
          <w:sz w:val="24"/>
          <w:szCs w:val="24"/>
        </w:rPr>
        <w:t xml:space="preserve">3. </w:t>
      </w:r>
      <w:r w:rsidRPr="00E4182B">
        <w:rPr>
          <w:rFonts w:eastAsia="Times New Roman" w:cs="Times New Roman"/>
          <w:b/>
          <w:bCs/>
          <w:sz w:val="24"/>
          <w:szCs w:val="24"/>
          <w:u w:val="single"/>
        </w:rPr>
        <w:t>Uzupełnienie braków i poprawa ocen.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bCs/>
          <w:sz w:val="24"/>
          <w:szCs w:val="24"/>
          <w:u w:val="single"/>
        </w:rPr>
        <w:t xml:space="preserve">Wszelkie braki w zeszycie ucznia wynikłe z jego nieobecności należy uzupełniać. </w:t>
      </w:r>
      <w:r w:rsidRPr="00E4182B">
        <w:rPr>
          <w:rFonts w:eastAsia="Times New Roman" w:cs="Times New Roman"/>
          <w:sz w:val="24"/>
          <w:szCs w:val="24"/>
        </w:rPr>
        <w:t xml:space="preserve"> W</w:t>
      </w:r>
      <w:r>
        <w:rPr>
          <w:rFonts w:eastAsia="Times New Roman" w:cs="Times New Roman"/>
          <w:sz w:val="24"/>
          <w:szCs w:val="24"/>
        </w:rPr>
        <w:t xml:space="preserve"> </w:t>
      </w:r>
      <w:r w:rsidRPr="00E4182B">
        <w:rPr>
          <w:rFonts w:eastAsia="Times New Roman" w:cs="Times New Roman"/>
          <w:sz w:val="24"/>
          <w:szCs w:val="24"/>
        </w:rPr>
        <w:t>razie krótkiej nieobecności uczeń uzupełnia braki na następną lekcję, w razie dłuższej np. choroby(minimum tydzień) – w ciągu tygodnia.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Uczeń nieobecny na pracy klasowej, kartkówce (wpis „</w:t>
      </w:r>
      <w:proofErr w:type="spellStart"/>
      <w:r w:rsidRPr="00E4182B">
        <w:rPr>
          <w:rFonts w:eastAsia="Times New Roman" w:cs="Times New Roman"/>
          <w:sz w:val="24"/>
          <w:szCs w:val="24"/>
        </w:rPr>
        <w:t>nb</w:t>
      </w:r>
      <w:proofErr w:type="spellEnd"/>
      <w:r w:rsidRPr="00E4182B">
        <w:rPr>
          <w:rFonts w:eastAsia="Times New Roman" w:cs="Times New Roman"/>
          <w:sz w:val="24"/>
          <w:szCs w:val="24"/>
        </w:rPr>
        <w:t>”) powinien ustalić d</w:t>
      </w:r>
      <w:r>
        <w:rPr>
          <w:rFonts w:eastAsia="Times New Roman" w:cs="Times New Roman"/>
          <w:sz w:val="24"/>
          <w:szCs w:val="24"/>
        </w:rPr>
        <w:t>odatkowy termin jej napisania z </w:t>
      </w:r>
      <w:r w:rsidRPr="00E4182B">
        <w:rPr>
          <w:rFonts w:eastAsia="Times New Roman" w:cs="Times New Roman"/>
          <w:sz w:val="24"/>
          <w:szCs w:val="24"/>
        </w:rPr>
        <w:t xml:space="preserve">nauczycielem w terminie nieprzekraczającym dwóch tygodni.  Ocena niedostateczna ze sprawdzianu wymaga poprawy w ustalonym wspólnie z nauczycielem terminie (do dwóch tygodni od oddania sprawdzianu).  Jeżeli uczeń nie zgłosi się w ustalonym terminie to partia materiału nie zostanie zaliczona. </w:t>
      </w:r>
    </w:p>
    <w:p w:rsidR="00E4182B" w:rsidRP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Brak oceny(wpis „</w:t>
      </w:r>
      <w:proofErr w:type="spellStart"/>
      <w:r w:rsidRPr="00E4182B">
        <w:rPr>
          <w:rFonts w:eastAsia="Times New Roman" w:cs="Times New Roman"/>
          <w:sz w:val="24"/>
          <w:szCs w:val="24"/>
        </w:rPr>
        <w:t>nb</w:t>
      </w:r>
      <w:proofErr w:type="spellEnd"/>
      <w:r w:rsidRPr="00E4182B">
        <w:rPr>
          <w:rFonts w:eastAsia="Times New Roman" w:cs="Times New Roman"/>
          <w:sz w:val="24"/>
          <w:szCs w:val="24"/>
        </w:rPr>
        <w:t>”) z kartkówki, sprawdzianu wynikający z nieobecności ucznia na danej lekcji, powinien zostać uzupełniony przez ucznia w terminie dwóch tygodni. Jeśli uczeń w terminie dwóch tygodni nie uzupełni braku, wpis ”</w:t>
      </w:r>
      <w:proofErr w:type="spellStart"/>
      <w:r w:rsidRPr="00E4182B">
        <w:rPr>
          <w:rFonts w:eastAsia="Times New Roman" w:cs="Times New Roman"/>
          <w:sz w:val="24"/>
          <w:szCs w:val="24"/>
        </w:rPr>
        <w:t>nb</w:t>
      </w:r>
      <w:proofErr w:type="spellEnd"/>
      <w:r w:rsidRPr="00E4182B">
        <w:rPr>
          <w:rFonts w:eastAsia="Times New Roman" w:cs="Times New Roman"/>
          <w:sz w:val="24"/>
          <w:szCs w:val="24"/>
        </w:rPr>
        <w:t>” zostanie zastąpiony oceną niedostateczną</w:t>
      </w:r>
    </w:p>
    <w:p w:rsidR="00E4182B" w:rsidRPr="005F7442" w:rsidRDefault="00E4182B" w:rsidP="00E4182B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</w:rPr>
      </w:pPr>
    </w:p>
    <w:p w:rsidR="00E4182B" w:rsidRPr="00E4182B" w:rsidRDefault="00E4182B" w:rsidP="00E4182B">
      <w:pPr>
        <w:spacing w:after="0"/>
        <w:rPr>
          <w:rFonts w:eastAsia="Times New Roman" w:cs="Times New Roman"/>
          <w:b/>
          <w:sz w:val="24"/>
          <w:szCs w:val="24"/>
        </w:rPr>
      </w:pPr>
      <w:r w:rsidRPr="00E4182B">
        <w:rPr>
          <w:rFonts w:eastAsia="Times New Roman" w:cs="Times New Roman"/>
          <w:b/>
          <w:sz w:val="24"/>
          <w:szCs w:val="24"/>
        </w:rPr>
        <w:t xml:space="preserve">4. </w:t>
      </w:r>
      <w:r w:rsidRPr="00E4182B">
        <w:rPr>
          <w:rFonts w:eastAsia="Times New Roman" w:cs="Times New Roman"/>
          <w:b/>
          <w:sz w:val="24"/>
          <w:szCs w:val="24"/>
          <w:u w:val="single"/>
        </w:rPr>
        <w:t>Wagi ocen.</w:t>
      </w:r>
      <w:r w:rsidR="007A794C">
        <w:rPr>
          <w:rFonts w:eastAsia="Times New Roman" w:cs="Times New Roman"/>
          <w:b/>
          <w:sz w:val="24"/>
          <w:szCs w:val="24"/>
          <w:u w:val="single"/>
        </w:rPr>
        <w:tab/>
      </w:r>
      <w:r w:rsidR="007A794C">
        <w:rPr>
          <w:rFonts w:eastAsia="Times New Roman" w:cs="Times New Roman"/>
          <w:b/>
          <w:sz w:val="24"/>
          <w:szCs w:val="24"/>
        </w:rPr>
        <w:tab/>
      </w:r>
      <w:r w:rsidR="007A794C">
        <w:rPr>
          <w:rFonts w:eastAsia="Times New Roman" w:cs="Times New Roman"/>
          <w:b/>
          <w:sz w:val="24"/>
          <w:szCs w:val="24"/>
        </w:rPr>
        <w:tab/>
      </w:r>
      <w:r w:rsidR="007A794C">
        <w:rPr>
          <w:rFonts w:eastAsia="Times New Roman" w:cs="Times New Roman"/>
          <w:b/>
          <w:sz w:val="24"/>
          <w:szCs w:val="24"/>
        </w:rPr>
        <w:tab/>
      </w:r>
      <w:r w:rsidR="007A794C">
        <w:rPr>
          <w:rFonts w:eastAsia="Times New Roman" w:cs="Times New Roman"/>
          <w:b/>
          <w:sz w:val="24"/>
          <w:szCs w:val="24"/>
        </w:rPr>
        <w:tab/>
      </w:r>
      <w:r w:rsidR="007A794C">
        <w:rPr>
          <w:rFonts w:eastAsia="Times New Roman" w:cs="Times New Roman"/>
          <w:b/>
          <w:sz w:val="24"/>
          <w:szCs w:val="24"/>
        </w:rPr>
        <w:tab/>
      </w:r>
      <w:r w:rsidR="007A794C">
        <w:rPr>
          <w:rFonts w:eastAsia="Times New Roman" w:cs="Times New Roman"/>
          <w:b/>
          <w:sz w:val="24"/>
          <w:szCs w:val="24"/>
        </w:rPr>
        <w:tab/>
      </w:r>
      <w:r w:rsidRPr="00E4182B">
        <w:rPr>
          <w:rFonts w:eastAsia="Times New Roman" w:cs="Times New Roman"/>
          <w:b/>
          <w:sz w:val="24"/>
          <w:szCs w:val="24"/>
        </w:rPr>
        <w:t xml:space="preserve">5. </w:t>
      </w:r>
      <w:r w:rsidRPr="00E4182B">
        <w:rPr>
          <w:rFonts w:eastAsia="Times New Roman" w:cs="Times New Roman"/>
          <w:b/>
          <w:sz w:val="24"/>
          <w:szCs w:val="24"/>
          <w:u w:val="single"/>
        </w:rPr>
        <w:t>Skala oceniania</w:t>
      </w:r>
      <w:r w:rsidRPr="00E4182B">
        <w:rPr>
          <w:rFonts w:eastAsia="Times New Roman" w:cs="Times New Roman"/>
          <w:b/>
          <w:sz w:val="24"/>
          <w:szCs w:val="24"/>
        </w:rPr>
        <w:t xml:space="preserve">.                                                </w:t>
      </w:r>
    </w:p>
    <w:tbl>
      <w:tblPr>
        <w:tblStyle w:val="Tabela-Siatka"/>
        <w:tblpPr w:leftFromText="141" w:rightFromText="141" w:vertAnchor="text" w:horzAnchor="page" w:tblpX="6163" w:tblpY="120"/>
        <w:tblOverlap w:val="never"/>
        <w:tblW w:w="0" w:type="auto"/>
        <w:tblLook w:val="04A0"/>
      </w:tblPr>
      <w:tblGrid>
        <w:gridCol w:w="1696"/>
        <w:gridCol w:w="1679"/>
      </w:tblGrid>
      <w:tr w:rsidR="007A794C" w:rsidRPr="00E4182B" w:rsidTr="007A794C">
        <w:trPr>
          <w:trHeight w:val="278"/>
        </w:trPr>
        <w:tc>
          <w:tcPr>
            <w:tcW w:w="1610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E4182B">
              <w:rPr>
                <w:rFonts w:cs="Times New Roman"/>
                <w:i/>
                <w:iCs/>
                <w:sz w:val="24"/>
                <w:szCs w:val="24"/>
              </w:rPr>
              <w:t>ocena</w:t>
            </w:r>
          </w:p>
        </w:tc>
        <w:tc>
          <w:tcPr>
            <w:tcW w:w="1679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procent </w:t>
            </w:r>
            <w:r w:rsidRPr="00E4182B">
              <w:rPr>
                <w:rFonts w:cs="Times New Roman"/>
                <w:i/>
                <w:iCs/>
                <w:sz w:val="24"/>
                <w:szCs w:val="24"/>
              </w:rPr>
              <w:t>punktów</w:t>
            </w:r>
          </w:p>
        </w:tc>
      </w:tr>
      <w:tr w:rsidR="007A794C" w:rsidRPr="00E4182B" w:rsidTr="007A794C">
        <w:trPr>
          <w:trHeight w:val="289"/>
        </w:trPr>
        <w:tc>
          <w:tcPr>
            <w:tcW w:w="1610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celująca</w:t>
            </w:r>
          </w:p>
        </w:tc>
        <w:tc>
          <w:tcPr>
            <w:tcW w:w="1679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100%</w:t>
            </w:r>
            <w:r>
              <w:rPr>
                <w:rFonts w:cs="Times New Roman"/>
                <w:sz w:val="24"/>
                <w:szCs w:val="24"/>
              </w:rPr>
              <w:t xml:space="preserve"> - 98%</w:t>
            </w:r>
          </w:p>
        </w:tc>
      </w:tr>
      <w:tr w:rsidR="007A794C" w:rsidRPr="00E4182B" w:rsidTr="007A794C">
        <w:trPr>
          <w:trHeight w:val="278"/>
        </w:trPr>
        <w:tc>
          <w:tcPr>
            <w:tcW w:w="1610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bardzo dobra</w:t>
            </w:r>
          </w:p>
        </w:tc>
        <w:tc>
          <w:tcPr>
            <w:tcW w:w="1679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97% - 86%</w:t>
            </w:r>
          </w:p>
        </w:tc>
      </w:tr>
      <w:tr w:rsidR="007A794C" w:rsidRPr="00E4182B" w:rsidTr="007A794C">
        <w:trPr>
          <w:trHeight w:val="278"/>
        </w:trPr>
        <w:tc>
          <w:tcPr>
            <w:tcW w:w="1610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dobra</w:t>
            </w:r>
          </w:p>
        </w:tc>
        <w:tc>
          <w:tcPr>
            <w:tcW w:w="1679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85% - 70%</w:t>
            </w:r>
          </w:p>
        </w:tc>
      </w:tr>
      <w:tr w:rsidR="007A794C" w:rsidRPr="00E4182B" w:rsidTr="007A794C">
        <w:trPr>
          <w:trHeight w:val="289"/>
        </w:trPr>
        <w:tc>
          <w:tcPr>
            <w:tcW w:w="1610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dostateczna</w:t>
            </w:r>
          </w:p>
        </w:tc>
        <w:tc>
          <w:tcPr>
            <w:tcW w:w="1679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69% - 50%</w:t>
            </w:r>
          </w:p>
        </w:tc>
      </w:tr>
      <w:tr w:rsidR="007A794C" w:rsidRPr="00E4182B" w:rsidTr="007A794C">
        <w:trPr>
          <w:trHeight w:val="278"/>
        </w:trPr>
        <w:tc>
          <w:tcPr>
            <w:tcW w:w="1610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dopuszczająca</w:t>
            </w:r>
          </w:p>
        </w:tc>
        <w:tc>
          <w:tcPr>
            <w:tcW w:w="1679" w:type="dxa"/>
          </w:tcPr>
          <w:p w:rsidR="007A794C" w:rsidRPr="00E4182B" w:rsidRDefault="007A794C" w:rsidP="007A79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49% - 30%</w:t>
            </w:r>
          </w:p>
        </w:tc>
      </w:tr>
      <w:tr w:rsidR="007A794C" w:rsidRPr="00E4182B" w:rsidTr="007A794C">
        <w:trPr>
          <w:trHeight w:val="278"/>
        </w:trPr>
        <w:tc>
          <w:tcPr>
            <w:tcW w:w="1610" w:type="dxa"/>
          </w:tcPr>
          <w:p w:rsidR="007A794C" w:rsidRPr="00E4182B" w:rsidRDefault="007A794C" w:rsidP="007A79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niedostateczna</w:t>
            </w:r>
          </w:p>
        </w:tc>
        <w:tc>
          <w:tcPr>
            <w:tcW w:w="1679" w:type="dxa"/>
          </w:tcPr>
          <w:p w:rsidR="007A794C" w:rsidRDefault="007A794C" w:rsidP="007A79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29% - 0%</w:t>
            </w:r>
          </w:p>
        </w:tc>
      </w:tr>
    </w:tbl>
    <w:p w:rsidR="00E4182B" w:rsidRPr="00E4182B" w:rsidRDefault="00E4182B" w:rsidP="00E4182B">
      <w:pPr>
        <w:spacing w:after="0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 xml:space="preserve">Oceny różnią się między sobą wagą (ważnością). </w:t>
      </w:r>
    </w:p>
    <w:p w:rsidR="00E4182B" w:rsidRPr="00E4182B" w:rsidRDefault="00E4182B" w:rsidP="00E4182B">
      <w:pPr>
        <w:spacing w:after="0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W tabeli zamieszczono wagi ocen poszczególnych</w:t>
      </w:r>
    </w:p>
    <w:p w:rsidR="00E4182B" w:rsidRPr="00E4182B" w:rsidRDefault="00E4182B" w:rsidP="00E4182B">
      <w:pPr>
        <w:spacing w:after="0"/>
        <w:rPr>
          <w:rFonts w:eastAsia="Times New Roman" w:cs="Times New Roman"/>
          <w:sz w:val="24"/>
          <w:szCs w:val="24"/>
        </w:rPr>
      </w:pPr>
      <w:r w:rsidRPr="00E4182B">
        <w:rPr>
          <w:rFonts w:eastAsia="Times New Roman" w:cs="Times New Roman"/>
          <w:sz w:val="24"/>
          <w:szCs w:val="24"/>
        </w:rPr>
        <w:t>form sprawdzania wiedzy.</w:t>
      </w:r>
    </w:p>
    <w:tbl>
      <w:tblPr>
        <w:tblStyle w:val="Tabela-Siatka"/>
        <w:tblW w:w="0" w:type="auto"/>
        <w:tblLook w:val="04A0"/>
      </w:tblPr>
      <w:tblGrid>
        <w:gridCol w:w="1907"/>
        <w:gridCol w:w="2648"/>
      </w:tblGrid>
      <w:tr w:rsidR="00E4182B" w:rsidRPr="00E4182B" w:rsidTr="007A794C">
        <w:trPr>
          <w:trHeight w:val="367"/>
        </w:trPr>
        <w:tc>
          <w:tcPr>
            <w:tcW w:w="1907" w:type="dxa"/>
          </w:tcPr>
          <w:p w:rsidR="00E4182B" w:rsidRPr="00E4182B" w:rsidRDefault="00E4182B" w:rsidP="00B8340A">
            <w:pPr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3-ocena bardzo ważna</w:t>
            </w:r>
          </w:p>
        </w:tc>
        <w:tc>
          <w:tcPr>
            <w:tcW w:w="2648" w:type="dxa"/>
          </w:tcPr>
          <w:p w:rsidR="00E4182B" w:rsidRPr="00E4182B" w:rsidRDefault="00E4182B" w:rsidP="00B8340A">
            <w:pPr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sprawdziany, zdobycie tytułu laureata konkursu przedmiotowego</w:t>
            </w:r>
          </w:p>
        </w:tc>
      </w:tr>
      <w:tr w:rsidR="00E4182B" w:rsidRPr="00E4182B" w:rsidTr="007A794C">
        <w:trPr>
          <w:trHeight w:val="183"/>
        </w:trPr>
        <w:tc>
          <w:tcPr>
            <w:tcW w:w="1907" w:type="dxa"/>
          </w:tcPr>
          <w:p w:rsidR="00E4182B" w:rsidRPr="00E4182B" w:rsidRDefault="00E4182B" w:rsidP="00B8340A">
            <w:pPr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 xml:space="preserve">2-ocena ważna </w:t>
            </w:r>
          </w:p>
        </w:tc>
        <w:tc>
          <w:tcPr>
            <w:tcW w:w="2648" w:type="dxa"/>
          </w:tcPr>
          <w:p w:rsidR="00E4182B" w:rsidRPr="00E4182B" w:rsidRDefault="00E4182B" w:rsidP="00B8340A">
            <w:pPr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kartkówki, odpowiedzi</w:t>
            </w:r>
          </w:p>
        </w:tc>
      </w:tr>
      <w:tr w:rsidR="00E4182B" w:rsidRPr="00E4182B" w:rsidTr="007A794C">
        <w:trPr>
          <w:trHeight w:val="367"/>
        </w:trPr>
        <w:tc>
          <w:tcPr>
            <w:tcW w:w="1907" w:type="dxa"/>
          </w:tcPr>
          <w:p w:rsidR="00E4182B" w:rsidRPr="00E4182B" w:rsidRDefault="00E4182B" w:rsidP="00B8340A">
            <w:pPr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1-ocena zwykła/normalna</w:t>
            </w:r>
          </w:p>
        </w:tc>
        <w:tc>
          <w:tcPr>
            <w:tcW w:w="2648" w:type="dxa"/>
          </w:tcPr>
          <w:p w:rsidR="00E4182B" w:rsidRPr="00E4182B" w:rsidRDefault="00E4182B" w:rsidP="00B8340A">
            <w:pPr>
              <w:rPr>
                <w:rFonts w:cs="Times New Roman"/>
                <w:sz w:val="24"/>
                <w:szCs w:val="24"/>
              </w:rPr>
            </w:pPr>
            <w:r w:rsidRPr="00E4182B">
              <w:rPr>
                <w:rFonts w:cs="Times New Roman"/>
                <w:sz w:val="24"/>
                <w:szCs w:val="24"/>
              </w:rPr>
              <w:t>zadania domowe, aktywność, praca na lekcji, inne</w:t>
            </w:r>
          </w:p>
        </w:tc>
      </w:tr>
    </w:tbl>
    <w:p w:rsidR="00E4182B" w:rsidRPr="007A794C" w:rsidRDefault="00E4182B" w:rsidP="00E4182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4182B" w:rsidRPr="007A794C" w:rsidRDefault="00E4182B" w:rsidP="00E4182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A794C">
        <w:rPr>
          <w:rFonts w:eastAsia="Times New Roman" w:cs="Times New Roman"/>
          <w:b/>
          <w:bCs/>
          <w:sz w:val="24"/>
          <w:szCs w:val="24"/>
        </w:rPr>
        <w:t xml:space="preserve">6. </w:t>
      </w:r>
      <w:r w:rsidRPr="007A794C">
        <w:rPr>
          <w:rFonts w:eastAsia="Times New Roman" w:cs="Times New Roman"/>
          <w:b/>
          <w:bCs/>
          <w:sz w:val="24"/>
          <w:szCs w:val="24"/>
          <w:u w:val="single"/>
        </w:rPr>
        <w:t>Wymagania edukacyjne.</w:t>
      </w:r>
    </w:p>
    <w:p w:rsidR="00E4182B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A794C">
        <w:rPr>
          <w:rFonts w:eastAsia="Times New Roman" w:cs="Times New Roman"/>
          <w:sz w:val="24"/>
          <w:szCs w:val="24"/>
        </w:rPr>
        <w:t>Ogólne wymagania edukacyjne na poszczególne oceny zamieszone są w statucie szkoły.</w:t>
      </w:r>
    </w:p>
    <w:p w:rsidR="007A794C" w:rsidRDefault="007A794C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794C" w:rsidRPr="007A794C" w:rsidRDefault="007A794C" w:rsidP="00E4182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 xml:space="preserve">7. </w:t>
      </w:r>
      <w:r>
        <w:rPr>
          <w:rFonts w:eastAsia="Times New Roman" w:cs="Times New Roman"/>
          <w:b/>
          <w:sz w:val="24"/>
          <w:szCs w:val="24"/>
          <w:u w:val="single"/>
        </w:rPr>
        <w:t>Przy ocenianiu uczniów uwzględnia się orzeczenia i opinie PP-P.</w:t>
      </w:r>
    </w:p>
    <w:p w:rsidR="00E4182B" w:rsidRPr="007A794C" w:rsidRDefault="00E4182B" w:rsidP="00E4182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182B" w:rsidRPr="007A794C" w:rsidRDefault="00E4182B" w:rsidP="00E4182B">
      <w:pPr>
        <w:spacing w:after="0"/>
        <w:rPr>
          <w:rFonts w:ascii="Cambria" w:eastAsia="Times New Roman" w:hAnsi="Cambria" w:cs="Times New Roman"/>
          <w:b/>
          <w:sz w:val="18"/>
          <w:szCs w:val="18"/>
        </w:rPr>
      </w:pPr>
    </w:p>
    <w:p w:rsidR="00E4182B" w:rsidRDefault="00E4182B" w:rsidP="00E4182B">
      <w:pPr>
        <w:spacing w:after="0"/>
        <w:rPr>
          <w:rFonts w:ascii="Cambria" w:eastAsia="Times New Roman" w:hAnsi="Cambria" w:cs="Times New Roman"/>
          <w:b/>
          <w:sz w:val="18"/>
          <w:szCs w:val="18"/>
        </w:rPr>
      </w:pPr>
    </w:p>
    <w:sectPr w:rsidR="00E4182B" w:rsidSect="00E4182B">
      <w:pgSz w:w="11906" w:h="16838"/>
      <w:pgMar w:top="567" w:right="454" w:bottom="567" w:left="454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182B"/>
    <w:rsid w:val="007A794C"/>
    <w:rsid w:val="00A944A9"/>
    <w:rsid w:val="00E4182B"/>
    <w:rsid w:val="00E8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8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2023-10-08T17:30:00Z</dcterms:created>
  <dcterms:modified xsi:type="dcterms:W3CDTF">2023-10-08T17:51:00Z</dcterms:modified>
</cp:coreProperties>
</file>